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4D1C1" w14:textId="77777777" w:rsidR="00A80CCF" w:rsidRPr="00214258" w:rsidRDefault="00A80CCF" w:rsidP="00B42D95">
      <w:pPr>
        <w:pStyle w:val="4aABberschriftSEK9-13"/>
        <w:suppressLineNumbers/>
        <w:rPr>
          <w:sz w:val="28"/>
          <w:szCs w:val="28"/>
        </w:rPr>
      </w:pPr>
      <w:r w:rsidRPr="00214258">
        <w:rPr>
          <w:sz w:val="28"/>
          <w:szCs w:val="28"/>
        </w:rPr>
        <w:t xml:space="preserve">In die Welt hinaus: </w:t>
      </w:r>
      <w:r>
        <w:rPr>
          <w:sz w:val="28"/>
          <w:szCs w:val="28"/>
        </w:rPr>
        <w:br/>
      </w:r>
      <w:r w:rsidRPr="00214258">
        <w:rPr>
          <w:sz w:val="28"/>
          <w:szCs w:val="28"/>
        </w:rPr>
        <w:t>Sehnsucht nach der Ferne</w:t>
      </w:r>
      <w:r>
        <w:rPr>
          <w:sz w:val="28"/>
          <w:szCs w:val="28"/>
        </w:rPr>
        <w:t xml:space="preserve"> </w:t>
      </w:r>
      <w:r>
        <w:rPr>
          <w:rFonts w:cs="Arial"/>
          <w:sz w:val="28"/>
          <w:szCs w:val="28"/>
        </w:rPr>
        <w:t>•</w:t>
      </w:r>
      <w:r w:rsidRPr="00214258">
        <w:rPr>
          <w:sz w:val="28"/>
          <w:szCs w:val="28"/>
        </w:rPr>
        <w:t xml:space="preserve"> Wandern</w:t>
      </w:r>
      <w:r>
        <w:rPr>
          <w:sz w:val="28"/>
          <w:szCs w:val="28"/>
        </w:rPr>
        <w:t xml:space="preserve"> </w:t>
      </w:r>
      <w:r>
        <w:rPr>
          <w:rFonts w:cs="Arial"/>
          <w:sz w:val="28"/>
          <w:szCs w:val="28"/>
        </w:rPr>
        <w:t xml:space="preserve">• </w:t>
      </w:r>
      <w:r w:rsidRPr="00214258">
        <w:rPr>
          <w:sz w:val="28"/>
          <w:szCs w:val="28"/>
        </w:rPr>
        <w:t>Reisen nach Italien</w:t>
      </w:r>
    </w:p>
    <w:p w14:paraId="60879B33" w14:textId="68E3E3DA" w:rsidR="00A80CCF" w:rsidRPr="00B07B10" w:rsidRDefault="00A80CCF" w:rsidP="002143C6">
      <w:pPr>
        <w:pStyle w:val="4bABZSEK9-13"/>
        <w:suppressLineNumbers/>
      </w:pPr>
      <w:r w:rsidRPr="00B07B10">
        <w:t>Aus dem Leben eines Taugenic</w:t>
      </w:r>
      <w:bookmarkStart w:id="0" w:name="_GoBack"/>
      <w:bookmarkEnd w:id="0"/>
      <w:r w:rsidRPr="00B07B10">
        <w:t>hts (</w:t>
      </w:r>
      <w:r>
        <w:t>Fortsetzung</w:t>
      </w:r>
      <w:r w:rsidRPr="00B07B10">
        <w:t>)</w:t>
      </w:r>
    </w:p>
    <w:p w14:paraId="723E4784" w14:textId="77777777" w:rsidR="00A4186A" w:rsidRDefault="0004178B" w:rsidP="0004178B">
      <w:pPr>
        <w:pStyle w:val="4lABLesetext9-13"/>
      </w:pPr>
      <w:r w:rsidRPr="0004178B">
        <w:t xml:space="preserve">Ich ging also in das Haus hinein und holte meine Geige, die ich recht artig spielte, von der Wand, mein Vater gab mir noch einige Groschen Geld mit auf den Weg, und so schlenderte ich durch das lange Dorf hinaus. Ich hatte </w:t>
      </w:r>
      <w:proofErr w:type="gramStart"/>
      <w:r w:rsidRPr="0004178B">
        <w:t>recht</w:t>
      </w:r>
      <w:proofErr w:type="gramEnd"/>
      <w:r w:rsidRPr="0004178B">
        <w:t xml:space="preserve"> meine heimliche Freude, als ich da alle meine alten Bekannten und Kameraden rechts und links, wie gestern und vorgestern und immerdar, zur Arbeit hinausziehen, graben und pflügen sah, während ich so in die freie Welt hinausstrich. Ich rief den armen Leuten nach allen Seiten stolz und zufrieden </w:t>
      </w:r>
      <w:proofErr w:type="spellStart"/>
      <w:r w:rsidRPr="0004178B">
        <w:t>Adjes</w:t>
      </w:r>
      <w:proofErr w:type="spellEnd"/>
      <w:r w:rsidRPr="0004178B">
        <w:t xml:space="preserve"> zu, aber es kümmerte sich eben keiner sehr darum. Mir war es wie ein ewiger Sonntag im Gemüte. Und als ich endlich ins freie Feld hinauskam, da nahm ich meine liebe Geige vor und spielte und sang, auf der Landstraße fortgehend</w:t>
      </w:r>
      <w:r>
        <w:t>:</w:t>
      </w:r>
      <w:r w:rsidRPr="0004178B">
        <w:t xml:space="preserve"> </w:t>
      </w:r>
    </w:p>
    <w:p w14:paraId="79CE3958" w14:textId="77777777" w:rsidR="00A4186A" w:rsidRDefault="00A4186A" w:rsidP="0004178B">
      <w:pPr>
        <w:pStyle w:val="4lABLesetext9-13"/>
      </w:pPr>
    </w:p>
    <w:p w14:paraId="41CC1B6E" w14:textId="5A4A91F5" w:rsidR="0004178B" w:rsidRDefault="0004178B" w:rsidP="0004178B">
      <w:pPr>
        <w:pStyle w:val="4lABLesetext9-13"/>
      </w:pPr>
      <w:r>
        <w:t xml:space="preserve">Wem Gott will rechte Gunst erweisen, </w:t>
      </w:r>
    </w:p>
    <w:p w14:paraId="4E452BEB" w14:textId="77777777" w:rsidR="0004178B" w:rsidRDefault="0004178B" w:rsidP="0004178B">
      <w:pPr>
        <w:pStyle w:val="4lABLesetext9-13"/>
      </w:pPr>
      <w:r>
        <w:t xml:space="preserve">Den schickt er in die weite Welt, </w:t>
      </w:r>
    </w:p>
    <w:p w14:paraId="4EB2B1DC" w14:textId="77777777" w:rsidR="0004178B" w:rsidRDefault="0004178B" w:rsidP="0004178B">
      <w:pPr>
        <w:pStyle w:val="4lABLesetext9-13"/>
      </w:pPr>
      <w:r>
        <w:t xml:space="preserve">Dem will er seine Wunder weisen </w:t>
      </w:r>
    </w:p>
    <w:p w14:paraId="385E1672" w14:textId="77777777" w:rsidR="0004178B" w:rsidRDefault="0004178B" w:rsidP="0004178B">
      <w:pPr>
        <w:pStyle w:val="4lABLesetext9-13"/>
      </w:pPr>
      <w:r>
        <w:t xml:space="preserve">In Berg und Wald und Strom und Feld. </w:t>
      </w:r>
    </w:p>
    <w:p w14:paraId="0C8FDEDF" w14:textId="77777777" w:rsidR="0004178B" w:rsidRDefault="0004178B" w:rsidP="0004178B">
      <w:pPr>
        <w:pStyle w:val="4lABLesetext9-13"/>
      </w:pPr>
    </w:p>
    <w:p w14:paraId="0665C11F" w14:textId="77777777" w:rsidR="0004178B" w:rsidRDefault="0004178B" w:rsidP="0004178B">
      <w:pPr>
        <w:pStyle w:val="4lABLesetext9-13"/>
      </w:pPr>
      <w:r>
        <w:t xml:space="preserve">Die Trägen, die zu Hause liegen, </w:t>
      </w:r>
    </w:p>
    <w:p w14:paraId="08AE66E8" w14:textId="77777777" w:rsidR="0004178B" w:rsidRDefault="0004178B" w:rsidP="0004178B">
      <w:pPr>
        <w:pStyle w:val="4lABLesetext9-13"/>
      </w:pPr>
      <w:r>
        <w:t xml:space="preserve">Erquicket nicht das Morgenrot, </w:t>
      </w:r>
    </w:p>
    <w:p w14:paraId="25AE7EF1" w14:textId="77777777" w:rsidR="0004178B" w:rsidRDefault="0004178B" w:rsidP="0004178B">
      <w:pPr>
        <w:pStyle w:val="4lABLesetext9-13"/>
      </w:pPr>
      <w:r>
        <w:t xml:space="preserve">Sie wissen nur vom Kinderwiegen, </w:t>
      </w:r>
    </w:p>
    <w:p w14:paraId="3248A0EB" w14:textId="77777777" w:rsidR="0004178B" w:rsidRDefault="0004178B" w:rsidP="0004178B">
      <w:pPr>
        <w:pStyle w:val="4lABLesetext9-13"/>
      </w:pPr>
      <w:r>
        <w:t>Von Sorgen, Last und Not um Brot.</w:t>
      </w:r>
    </w:p>
    <w:p w14:paraId="27522825" w14:textId="77777777" w:rsidR="0004178B" w:rsidRDefault="0004178B" w:rsidP="0004178B">
      <w:pPr>
        <w:pStyle w:val="4lABLesetext9-13"/>
      </w:pPr>
    </w:p>
    <w:p w14:paraId="15DAE5F1" w14:textId="77777777" w:rsidR="0004178B" w:rsidRDefault="0004178B" w:rsidP="0004178B">
      <w:pPr>
        <w:pStyle w:val="4lABLesetext9-13"/>
      </w:pPr>
      <w:r>
        <w:t xml:space="preserve">Die Bächlein von den Bergen springen, </w:t>
      </w:r>
    </w:p>
    <w:p w14:paraId="09B40181" w14:textId="77777777" w:rsidR="0004178B" w:rsidRDefault="0004178B" w:rsidP="0004178B">
      <w:pPr>
        <w:pStyle w:val="4lABLesetext9-13"/>
      </w:pPr>
      <w:r>
        <w:t xml:space="preserve">Die Lerchen schwirren hoch vor Lust, </w:t>
      </w:r>
    </w:p>
    <w:p w14:paraId="59AA791E" w14:textId="77777777" w:rsidR="0004178B" w:rsidRDefault="0004178B" w:rsidP="0004178B">
      <w:pPr>
        <w:pStyle w:val="4lABLesetext9-13"/>
      </w:pPr>
      <w:r>
        <w:t xml:space="preserve">Was sollt’ ich nicht mit ihnen singen </w:t>
      </w:r>
    </w:p>
    <w:p w14:paraId="7BF56A22" w14:textId="77777777" w:rsidR="0004178B" w:rsidRDefault="0004178B" w:rsidP="0004178B">
      <w:pPr>
        <w:pStyle w:val="4lABLesetext9-13"/>
      </w:pPr>
      <w:r>
        <w:t xml:space="preserve">Aus voller </w:t>
      </w:r>
      <w:proofErr w:type="spellStart"/>
      <w:r>
        <w:t>Kehl</w:t>
      </w:r>
      <w:proofErr w:type="spellEnd"/>
      <w:r>
        <w:t xml:space="preserve"> und frischer Brust?</w:t>
      </w:r>
    </w:p>
    <w:p w14:paraId="10F58C52" w14:textId="77777777" w:rsidR="0004178B" w:rsidRDefault="0004178B" w:rsidP="0004178B">
      <w:pPr>
        <w:pStyle w:val="4lABLesetext9-13"/>
      </w:pPr>
    </w:p>
    <w:p w14:paraId="3714E3E8" w14:textId="77777777" w:rsidR="0004178B" w:rsidRDefault="0004178B" w:rsidP="0004178B">
      <w:pPr>
        <w:pStyle w:val="4lABLesetext9-13"/>
      </w:pPr>
      <w:r>
        <w:t xml:space="preserve">Den lieben Gott lass ich nur walten; </w:t>
      </w:r>
    </w:p>
    <w:p w14:paraId="37780503" w14:textId="77777777" w:rsidR="0004178B" w:rsidRDefault="0004178B" w:rsidP="0004178B">
      <w:pPr>
        <w:pStyle w:val="4lABLesetext9-13"/>
      </w:pPr>
      <w:r>
        <w:t xml:space="preserve">Der Bächlein, Lerchen, Wald und Feld </w:t>
      </w:r>
    </w:p>
    <w:p w14:paraId="126513BE" w14:textId="77777777" w:rsidR="0004178B" w:rsidRDefault="0004178B" w:rsidP="0004178B">
      <w:pPr>
        <w:pStyle w:val="4lABLesetext9-13"/>
      </w:pPr>
      <w:r>
        <w:t xml:space="preserve">Und </w:t>
      </w:r>
      <w:proofErr w:type="spellStart"/>
      <w:r>
        <w:t>Erd</w:t>
      </w:r>
      <w:proofErr w:type="spellEnd"/>
      <w:r>
        <w:t xml:space="preserve"> und Himmel will erhalten, </w:t>
      </w:r>
    </w:p>
    <w:p w14:paraId="19436947" w14:textId="4AB316B9" w:rsidR="00384C62" w:rsidRDefault="0004178B" w:rsidP="0004178B">
      <w:pPr>
        <w:pStyle w:val="4lABLesetext9-13"/>
      </w:pPr>
      <w:r>
        <w:t xml:space="preserve">Hat auch mein </w:t>
      </w:r>
      <w:proofErr w:type="spellStart"/>
      <w:r>
        <w:t>Sach</w:t>
      </w:r>
      <w:proofErr w:type="spellEnd"/>
      <w:r>
        <w:t xml:space="preserve">’ aufs </w:t>
      </w:r>
      <w:proofErr w:type="spellStart"/>
      <w:r>
        <w:t>best</w:t>
      </w:r>
      <w:proofErr w:type="spellEnd"/>
      <w:r>
        <w:t>’ bestellt!</w:t>
      </w:r>
    </w:p>
    <w:p w14:paraId="4BB0F801" w14:textId="77777777" w:rsidR="001614F9" w:rsidRDefault="001614F9" w:rsidP="0004178B">
      <w:pPr>
        <w:pStyle w:val="4lABLesetext9-13"/>
      </w:pPr>
    </w:p>
    <w:p w14:paraId="227E62DF" w14:textId="77777777" w:rsidR="0004178B" w:rsidRDefault="0004178B" w:rsidP="0004178B">
      <w:pPr>
        <w:pStyle w:val="4lABLesetext9-13"/>
      </w:pPr>
      <w:r>
        <w:t xml:space="preserve">Indem, wie ich mich so umsehe, </w:t>
      </w:r>
      <w:proofErr w:type="spellStart"/>
      <w:r>
        <w:t>kömmt</w:t>
      </w:r>
      <w:proofErr w:type="spellEnd"/>
      <w:r>
        <w:t xml:space="preserve"> ein köstlicher Reisewagen ganz nahe an mich heran, der mochte wohl schon einige Zeit hinter mir drein gefahren sein, ohne dass ich es merkte, weil mein Herz so voller Klang war, denn es ging ganz langsam, und zwei vornehme Damen steckten die Köpfe aus dem Wagen und hörten mir zu. Die eine war besonders schön und jünger als die andere, aber eigentlich gefielen sie mir alle beide. Als ich nun aufhörte zu singen, ließ die ältere stillhalten und redete mich holdselig an: «Ei, lustiger Gesell, Er weiß ja recht hübsche Lieder zu singen.» Ich nicht zu faul dagegen: «Euer Gnaden aufzuwarten, </w:t>
      </w:r>
      <w:proofErr w:type="spellStart"/>
      <w:r>
        <w:t>wüsst</w:t>
      </w:r>
      <w:proofErr w:type="spellEnd"/>
      <w:r>
        <w:t>’ ich noch viel schönere.» Darauf fragte sie mich wieder: «Wohin wandert Er denn schon so am frühen Morgen?» Da schämte ich mich, dass ich das selber nicht wusste, und sagte dreist: «Nach Wien»; nun sprachen beide miteinander in einer fremden Sprache, die ich nicht verstand. Die jüngere schüttelte einige Male mit dem Kopfe, die andere lachte aber in einem fort und rief mir endlich zu: «Spring Er nur hinten mit auf, wir fahren auch nach Wien.» Wer war froher als ich! Ich machte eine Reverenz und war mit einem Sprunge hinter dem Wagen, der Kutscher knallte, und wir flogen über die glänzende Straße fort, dass mir der Wind am Hute pfiff.</w:t>
      </w:r>
    </w:p>
    <w:p w14:paraId="1067E5E9" w14:textId="474E0925" w:rsidR="0004178B" w:rsidRDefault="002C0FEA" w:rsidP="00B42D95">
      <w:pPr>
        <w:pStyle w:val="4iABBildunterschrift9-13"/>
        <w:suppressLineNumbers/>
        <w:jc w:val="right"/>
      </w:pPr>
      <w:r>
        <w:t xml:space="preserve">Aus: </w:t>
      </w:r>
      <w:r w:rsidR="0004178B" w:rsidRPr="00410E86">
        <w:t xml:space="preserve">Joseph von Eichendorff: Ausgewählte Werke, hrsg. von Paul Stapf. </w:t>
      </w:r>
      <w:r w:rsidR="00410E86" w:rsidRPr="00410E86">
        <w:t>Wiesbaden o. J. Bd. 2. S. 49-51</w:t>
      </w:r>
    </w:p>
    <w:p w14:paraId="45243676" w14:textId="77777777" w:rsidR="0004178B" w:rsidRDefault="0004178B" w:rsidP="00B42D95">
      <w:pPr>
        <w:pStyle w:val="4eABAufgabenErluterung9-13"/>
        <w:suppressLineNumbers/>
      </w:pPr>
    </w:p>
    <w:p w14:paraId="31092A5A" w14:textId="77777777" w:rsidR="0004178B" w:rsidRDefault="0004178B" w:rsidP="00B42D95">
      <w:pPr>
        <w:pStyle w:val="4eABAufgabenErluterung9-13"/>
        <w:suppressLineNumbers/>
        <w:ind w:left="0"/>
      </w:pPr>
    </w:p>
    <w:p w14:paraId="25B464D1" w14:textId="77777777" w:rsidR="00A80CCF" w:rsidRDefault="00A80CCF" w:rsidP="00B42D95">
      <w:pPr>
        <w:pStyle w:val="4eABAufgabenErluterung9-13"/>
        <w:suppressLineNumbers/>
        <w:ind w:left="0"/>
      </w:pPr>
    </w:p>
    <w:p w14:paraId="111BACE6" w14:textId="77777777" w:rsidR="00410E86" w:rsidRDefault="0004178B" w:rsidP="00B42D95">
      <w:pPr>
        <w:pStyle w:val="4dABAufgabenAufzhlung9-13"/>
        <w:suppressLineNumbers/>
      </w:pPr>
      <w:r>
        <w:t xml:space="preserve">Was fällt </w:t>
      </w:r>
      <w:r w:rsidR="00A4186A">
        <w:t>Ihnen</w:t>
      </w:r>
      <w:r>
        <w:t xml:space="preserve"> an dem Lied auf, das der „Taugenichts“ geigt und singt? </w:t>
      </w:r>
    </w:p>
    <w:p w14:paraId="2FFD44E7" w14:textId="77777777" w:rsidR="00410E86" w:rsidRDefault="0004178B" w:rsidP="00B42D95">
      <w:pPr>
        <w:pStyle w:val="4dABAufgabenAufzhlung9-13"/>
        <w:suppressLineNumbers/>
      </w:pPr>
      <w:r>
        <w:t>Welche Beziehung hat das</w:t>
      </w:r>
      <w:r w:rsidR="00A4186A">
        <w:t xml:space="preserve"> Lied zu seiner Situation? </w:t>
      </w:r>
    </w:p>
    <w:p w14:paraId="697A21AB" w14:textId="77777777" w:rsidR="00410E86" w:rsidRDefault="00A4186A" w:rsidP="00B42D95">
      <w:pPr>
        <w:pStyle w:val="4dABAufgabenAufzhlung9-13"/>
        <w:suppressLineNumbers/>
      </w:pPr>
      <w:r>
        <w:t>Kennen</w:t>
      </w:r>
      <w:r w:rsidR="0004178B">
        <w:t xml:space="preserve"> </w:t>
      </w:r>
      <w:r>
        <w:t>Sie</w:t>
      </w:r>
      <w:r w:rsidR="0004178B">
        <w:t xml:space="preserve"> ähnliche Lieder (z. B. „Das Wandern ist des Müllers Lust“)</w:t>
      </w:r>
      <w:r>
        <w:t xml:space="preserve">? </w:t>
      </w:r>
    </w:p>
    <w:p w14:paraId="601599B5" w14:textId="0D6A8400" w:rsidR="0004178B" w:rsidRPr="00FD7117" w:rsidRDefault="00A4186A" w:rsidP="00B42D95">
      <w:pPr>
        <w:pStyle w:val="4dABAufgabenAufzhlung9-13"/>
        <w:suppressLineNumbers/>
      </w:pPr>
      <w:r>
        <w:t>Finden</w:t>
      </w:r>
      <w:r w:rsidR="0004178B">
        <w:t xml:space="preserve"> </w:t>
      </w:r>
      <w:r>
        <w:t>Sie</w:t>
      </w:r>
      <w:r w:rsidR="0004178B">
        <w:t xml:space="preserve"> ähnliche Lieder auch heute noch?</w:t>
      </w:r>
    </w:p>
    <w:sectPr w:rsidR="0004178B" w:rsidRPr="00FD7117" w:rsidSect="00B42D95">
      <w:headerReference w:type="default" r:id="rId8"/>
      <w:footerReference w:type="default" r:id="rId9"/>
      <w:type w:val="continuous"/>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ABA5" w14:textId="77777777" w:rsidR="006A3444" w:rsidRDefault="006A3444">
      <w:r>
        <w:separator/>
      </w:r>
    </w:p>
  </w:endnote>
  <w:endnote w:type="continuationSeparator" w:id="0">
    <w:p w14:paraId="61580280" w14:textId="77777777" w:rsidR="006A3444" w:rsidRDefault="006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A9B5F" w14:textId="77777777" w:rsidR="006A3444" w:rsidRDefault="006A3444">
    <w:pPr>
      <w:pStyle w:val="Fuzeile"/>
    </w:pPr>
    <w:r>
      <w:rPr>
        <w:noProof/>
      </w:rPr>
      <mc:AlternateContent>
        <mc:Choice Requires="wps">
          <w:drawing>
            <wp:anchor distT="0" distB="0" distL="114300" distR="114300" simplePos="0" relativeHeight="251659264" behindDoc="0" locked="0" layoutInCell="1" allowOverlap="1" wp14:anchorId="653E922F" wp14:editId="2C7B0B9D">
              <wp:simplePos x="0" y="0"/>
              <wp:positionH relativeFrom="page">
                <wp:posOffset>469392</wp:posOffset>
              </wp:positionH>
              <wp:positionV relativeFrom="margin">
                <wp:posOffset>5913755</wp:posOffset>
              </wp:positionV>
              <wp:extent cx="198120" cy="3791712"/>
              <wp:effectExtent l="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79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B227" w14:textId="60C07801" w:rsidR="006A3444" w:rsidRDefault="006A3444" w:rsidP="00996A4E">
                          <w:pPr>
                            <w:pStyle w:val="4mFriedrichQuelle"/>
                          </w:pPr>
                          <w:r w:rsidRPr="00FE56A5">
                            <w:t xml:space="preserve">© Friedrich Verlag GmbH | </w:t>
                          </w:r>
                          <w:r>
                            <w:t>PRAXIS DEUTSCH</w:t>
                          </w:r>
                          <w:r w:rsidRPr="00FE56A5">
                            <w:t xml:space="preserve">  </w:t>
                          </w:r>
                          <w:r w:rsidR="00200CFD">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200CFD">
                            <w:rPr>
                              <w:rStyle w:val="ABSekTextbold"/>
                            </w:rPr>
                            <w:t>26</w:t>
                          </w:r>
                          <w:r w:rsidRPr="00075AD9">
                            <w:rPr>
                              <w:rStyle w:val="ABSekTextbold"/>
                            </w:rPr>
                            <w:t>–</w:t>
                          </w:r>
                          <w:r w:rsidR="00200CFD">
                            <w:rPr>
                              <w:rStyle w:val="ABSekTextbold"/>
                            </w:rPr>
                            <w:t>32</w:t>
                          </w:r>
                        </w:p>
                        <w:p w14:paraId="79464227" w14:textId="3A0327CF" w:rsidR="006A3444" w:rsidRDefault="0004178B" w:rsidP="006E016F">
                          <w:pPr>
                            <w:pStyle w:val="4mFriedrichQuelle"/>
                          </w:pPr>
                          <w:r>
                            <w:t xml:space="preserve">Zusatzmaterial </w:t>
                          </w:r>
                          <w:r w:rsidR="0032680A">
                            <w:t>bis 11. Schuljahr</w:t>
                          </w:r>
                          <w:r w:rsidR="00925BE4">
                            <w:t>; Er</w:t>
                          </w:r>
                          <w:r w:rsidR="0012178B">
                            <w:t>gänzung zu Schritt 3: Was zeichnet die typisch romantische Sicht auf die Welt aus?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E922F" id="_x0000_t202" coordsize="21600,21600" o:spt="202" path="m,l,21600r21600,l21600,xe">
              <v:stroke joinstyle="miter"/>
              <v:path gradientshapeok="t" o:connecttype="rect"/>
            </v:shapetype>
            <v:shape id="Text Box 6" o:spid="_x0000_s1028" type="#_x0000_t202" style="position:absolute;margin-left:36.95pt;margin-top:465.65pt;width:15.6pt;height:29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tj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" filled="f" stroked="f">
              <v:textbox style="layout-flow:vertical;mso-layout-flow-alt:bottom-to-top" inset="0,0,0,0">
                <w:txbxContent>
                  <w:p w14:paraId="2B33B227" w14:textId="60C07801" w:rsidR="006A3444" w:rsidRDefault="006A3444" w:rsidP="00996A4E">
                    <w:pPr>
                      <w:pStyle w:val="4mFriedrichQuelle"/>
                    </w:pPr>
                    <w:r w:rsidRPr="00FE56A5">
                      <w:t xml:space="preserve">© Friedrich Verlag GmbH | </w:t>
                    </w:r>
                    <w:r>
                      <w:t>PRAXIS DEUTSCH</w:t>
                    </w:r>
                    <w:r w:rsidRPr="00FE56A5">
                      <w:t xml:space="preserve">  </w:t>
                    </w:r>
                    <w:r w:rsidR="00200CFD">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200CFD">
                      <w:rPr>
                        <w:rStyle w:val="ABSekTextbold"/>
                      </w:rPr>
                      <w:t>26</w:t>
                    </w:r>
                    <w:r w:rsidRPr="00075AD9">
                      <w:rPr>
                        <w:rStyle w:val="ABSekTextbold"/>
                      </w:rPr>
                      <w:t>–</w:t>
                    </w:r>
                    <w:r w:rsidR="00200CFD">
                      <w:rPr>
                        <w:rStyle w:val="ABSekTextbold"/>
                      </w:rPr>
                      <w:t>32</w:t>
                    </w:r>
                  </w:p>
                  <w:p w14:paraId="79464227" w14:textId="3A0327CF" w:rsidR="006A3444" w:rsidRDefault="0004178B" w:rsidP="006E016F">
                    <w:pPr>
                      <w:pStyle w:val="4mFriedrichQuelle"/>
                    </w:pPr>
                    <w:r>
                      <w:t xml:space="preserve">Zusatzmaterial </w:t>
                    </w:r>
                    <w:r w:rsidR="0032680A">
                      <w:t>bis 11. Schuljahr</w:t>
                    </w:r>
                    <w:r w:rsidR="00925BE4">
                      <w:t>; Er</w:t>
                    </w:r>
                    <w:r w:rsidR="0012178B">
                      <w:t>gänzung zu Schritt 3: Was zeichnet die typisch romantische Sicht auf die Welt aus?</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07794727" wp14:editId="52AB50B9">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9903E" w14:textId="77777777" w:rsidR="006A3444" w:rsidRPr="001D3009" w:rsidRDefault="006A3444"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2143C6">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4727"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1299903E" w14:textId="77777777" w:rsidR="006A3444" w:rsidRPr="001D3009" w:rsidRDefault="006A3444"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2143C6">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75B4" w14:textId="77777777" w:rsidR="006A3444" w:rsidRDefault="006A3444">
      <w:r>
        <w:separator/>
      </w:r>
    </w:p>
  </w:footnote>
  <w:footnote w:type="continuationSeparator" w:id="0">
    <w:p w14:paraId="12EE9CE7" w14:textId="77777777" w:rsidR="006A3444" w:rsidRDefault="006A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6A3444" w:rsidRPr="00F3762E" w14:paraId="053113F4" w14:textId="77777777" w:rsidTr="00A217CD">
      <w:trPr>
        <w:trHeight w:hRule="exact" w:val="227"/>
      </w:trPr>
      <w:tc>
        <w:tcPr>
          <w:tcW w:w="560" w:type="dxa"/>
          <w:tcBorders>
            <w:bottom w:val="single" w:sz="2" w:space="0" w:color="auto"/>
          </w:tcBorders>
          <w:shd w:val="clear" w:color="auto" w:fill="auto"/>
        </w:tcPr>
        <w:p w14:paraId="1EEA5979" w14:textId="77777777" w:rsidR="006A3444" w:rsidRPr="00F3762E" w:rsidRDefault="006A3444" w:rsidP="001B770D">
          <w:pPr>
            <w:pStyle w:val="TabelleKopf"/>
          </w:pPr>
          <w:r w:rsidRPr="00F3762E">
            <w:t>Name:</w:t>
          </w:r>
        </w:p>
      </w:tc>
      <w:tc>
        <w:tcPr>
          <w:tcW w:w="4685" w:type="dxa"/>
          <w:tcBorders>
            <w:bottom w:val="single" w:sz="2" w:space="0" w:color="auto"/>
          </w:tcBorders>
          <w:shd w:val="clear" w:color="auto" w:fill="auto"/>
        </w:tcPr>
        <w:p w14:paraId="1F774CAD" w14:textId="77777777" w:rsidR="006A3444" w:rsidRPr="00F3762E" w:rsidRDefault="006A3444" w:rsidP="001B770D">
          <w:pPr>
            <w:pStyle w:val="TabelleKopf"/>
          </w:pPr>
        </w:p>
      </w:tc>
      <w:tc>
        <w:tcPr>
          <w:tcW w:w="425" w:type="dxa"/>
          <w:shd w:val="clear" w:color="auto" w:fill="auto"/>
        </w:tcPr>
        <w:p w14:paraId="3EC55AE5" w14:textId="77777777" w:rsidR="006A3444" w:rsidRPr="00F3762E" w:rsidRDefault="006A3444" w:rsidP="001B770D">
          <w:pPr>
            <w:pStyle w:val="TabelleKopf"/>
          </w:pPr>
        </w:p>
      </w:tc>
      <w:tc>
        <w:tcPr>
          <w:tcW w:w="567" w:type="dxa"/>
          <w:tcBorders>
            <w:bottom w:val="single" w:sz="2" w:space="0" w:color="auto"/>
          </w:tcBorders>
          <w:shd w:val="clear" w:color="auto" w:fill="auto"/>
        </w:tcPr>
        <w:p w14:paraId="343CD90F" w14:textId="77777777" w:rsidR="006A3444" w:rsidRPr="00F3762E" w:rsidRDefault="006A3444" w:rsidP="001B770D">
          <w:pPr>
            <w:pStyle w:val="TabelleKopf"/>
          </w:pPr>
          <w:r w:rsidRPr="00F3762E">
            <w:t>Datum:</w:t>
          </w:r>
        </w:p>
      </w:tc>
      <w:tc>
        <w:tcPr>
          <w:tcW w:w="2552" w:type="dxa"/>
          <w:tcBorders>
            <w:bottom w:val="single" w:sz="2" w:space="0" w:color="auto"/>
          </w:tcBorders>
          <w:shd w:val="clear" w:color="auto" w:fill="auto"/>
        </w:tcPr>
        <w:p w14:paraId="1D5FF46F" w14:textId="77777777" w:rsidR="006A3444" w:rsidRPr="00F3762E" w:rsidRDefault="006A3444" w:rsidP="001B770D">
          <w:pPr>
            <w:pStyle w:val="TabelleKopf"/>
          </w:pPr>
        </w:p>
      </w:tc>
    </w:tr>
  </w:tbl>
  <w:p w14:paraId="46D73202" w14:textId="2566ABAB" w:rsidR="006A3444" w:rsidRDefault="0032680A">
    <w:pPr>
      <w:pStyle w:val="Kopfzeile"/>
    </w:pPr>
    <w:r>
      <w:rPr>
        <w:noProof/>
      </w:rPr>
      <mc:AlternateContent>
        <mc:Choice Requires="wps">
          <w:drawing>
            <wp:anchor distT="0" distB="0" distL="114300" distR="114300" simplePos="0" relativeHeight="251655168" behindDoc="0" locked="0" layoutInCell="1" allowOverlap="1" wp14:anchorId="0EF2B23C" wp14:editId="39358540">
              <wp:simplePos x="0" y="0"/>
              <wp:positionH relativeFrom="margin">
                <wp:posOffset>-767254</wp:posOffset>
              </wp:positionH>
              <wp:positionV relativeFrom="margin">
                <wp:posOffset>-464878</wp:posOffset>
              </wp:positionV>
              <wp:extent cx="157133"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3" cy="13335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914CD" w14:textId="15284CE4" w:rsidR="006A3444" w:rsidRPr="00996A4E" w:rsidRDefault="0032680A" w:rsidP="00996A4E">
                          <w:pPr>
                            <w:pStyle w:val="FVKasten"/>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2B23C" id="_x0000_t202" coordsize="21600,21600" o:spt="202" path="m,l,21600r21600,l21600,xe">
              <v:stroke joinstyle="miter"/>
              <v:path gradientshapeok="t" o:connecttype="rect"/>
            </v:shapetype>
            <v:shape id="Text Box 1" o:spid="_x0000_s1026" type="#_x0000_t202" style="position:absolute;margin-left:-60.4pt;margin-top:-36.6pt;width:12.35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" fillcolor="#adaead" stroked="f">
              <v:textbox inset="0,0,0,0">
                <w:txbxContent>
                  <w:p w14:paraId="70A914CD" w14:textId="15284CE4" w:rsidR="006A3444" w:rsidRPr="00996A4E" w:rsidRDefault="0032680A" w:rsidP="00996A4E">
                    <w:pPr>
                      <w:pStyle w:val="FVKasten"/>
                    </w:pPr>
                    <w:r>
                      <w:t>B</w:t>
                    </w:r>
                  </w:p>
                </w:txbxContent>
              </v:textbox>
              <w10:wrap anchorx="margin" anchory="margin"/>
            </v:shape>
          </w:pict>
        </mc:Fallback>
      </mc:AlternateContent>
    </w:r>
    <w:r w:rsidR="006A3444">
      <w:rPr>
        <w:noProof/>
      </w:rPr>
      <mc:AlternateContent>
        <mc:Choice Requires="wps">
          <w:drawing>
            <wp:anchor distT="0" distB="0" distL="114300" distR="114300" simplePos="0" relativeHeight="251658240" behindDoc="0" locked="0" layoutInCell="1" allowOverlap="1" wp14:anchorId="675CF33E" wp14:editId="73EC8C4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sidR="006A3444">
      <w:rPr>
        <w:noProof/>
      </w:rPr>
      <mc:AlternateContent>
        <mc:Choice Requires="wps">
          <w:drawing>
            <wp:anchor distT="0" distB="0" distL="114300" distR="114300" simplePos="0" relativeHeight="251657216" behindDoc="0" locked="0" layoutInCell="1" allowOverlap="1" wp14:anchorId="54CD87AF" wp14:editId="6BDB17F8">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sidR="006A3444">
      <w:rPr>
        <w:noProof/>
      </w:rPr>
      <mc:AlternateContent>
        <mc:Choice Requires="wps">
          <w:drawing>
            <wp:anchor distT="0" distB="0" distL="114300" distR="114300" simplePos="0" relativeHeight="251656192" behindDoc="0" locked="0" layoutInCell="1" allowOverlap="1" wp14:anchorId="4F33654D" wp14:editId="6ED48973">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144B3D5" w14:textId="77777777" w:rsidR="006A3444" w:rsidRPr="00EC7C56" w:rsidRDefault="006A3444"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3654D"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14:paraId="1144B3D5" w14:textId="77777777" w:rsidR="006A3444" w:rsidRPr="00EC7C56" w:rsidRDefault="006A3444"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F3725C2"/>
    <w:multiLevelType w:val="hybridMultilevel"/>
    <w:tmpl w:val="C88C21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67BA4"/>
    <w:multiLevelType w:val="hybridMultilevel"/>
    <w:tmpl w:val="31A4A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597554C"/>
    <w:multiLevelType w:val="hybridMultilevel"/>
    <w:tmpl w:val="F2E84E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2646B"/>
    <w:multiLevelType w:val="hybridMultilevel"/>
    <w:tmpl w:val="3C4CB8E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6"/>
  </w:num>
  <w:num w:numId="3">
    <w:abstractNumId w:val="17"/>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18"/>
  </w:num>
  <w:num w:numId="18">
    <w:abstractNumId w:val="19"/>
  </w:num>
  <w:num w:numId="19">
    <w:abstractNumId w:val="23"/>
  </w:num>
  <w:num w:numId="20">
    <w:abstractNumId w:val="12"/>
  </w:num>
  <w:num w:numId="21">
    <w:abstractNumId w:val="22"/>
  </w:num>
  <w:num w:numId="22">
    <w:abstractNumId w:val="16"/>
  </w:num>
  <w:num w:numId="23">
    <w:abstractNumId w:val="10"/>
  </w:num>
  <w:num w:numId="24">
    <w:abstractNumId w:val="11"/>
  </w:num>
  <w:num w:numId="25">
    <w:abstractNumId w:val="14"/>
  </w:num>
  <w:num w:numId="26">
    <w:abstractNumId w:val="18"/>
  </w:num>
  <w:num w:numId="27">
    <w:abstractNumId w:val="19"/>
  </w:num>
  <w:num w:numId="28">
    <w:abstractNumId w:val="23"/>
  </w:num>
  <w:num w:numId="29">
    <w:abstractNumId w:val="12"/>
  </w:num>
  <w:num w:numId="30">
    <w:abstractNumId w:val="22"/>
  </w:num>
  <w:num w:numId="31">
    <w:abstractNumId w:val="16"/>
  </w:num>
  <w:num w:numId="32">
    <w:abstractNumId w:val="2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1"/>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4178B"/>
    <w:rsid w:val="00073DB5"/>
    <w:rsid w:val="00075AD9"/>
    <w:rsid w:val="000B5FC2"/>
    <w:rsid w:val="000D05A8"/>
    <w:rsid w:val="000D18AA"/>
    <w:rsid w:val="000D321F"/>
    <w:rsid w:val="000D57D5"/>
    <w:rsid w:val="000E77A0"/>
    <w:rsid w:val="00116D22"/>
    <w:rsid w:val="0012178B"/>
    <w:rsid w:val="00121FA7"/>
    <w:rsid w:val="001614F9"/>
    <w:rsid w:val="001B770D"/>
    <w:rsid w:val="001D3009"/>
    <w:rsid w:val="001E46EB"/>
    <w:rsid w:val="001E6C6F"/>
    <w:rsid w:val="00200CFD"/>
    <w:rsid w:val="002143C6"/>
    <w:rsid w:val="00243B7F"/>
    <w:rsid w:val="002459D3"/>
    <w:rsid w:val="002529B6"/>
    <w:rsid w:val="002556C1"/>
    <w:rsid w:val="002A6FBA"/>
    <w:rsid w:val="002C0FEA"/>
    <w:rsid w:val="002D6B95"/>
    <w:rsid w:val="0032680A"/>
    <w:rsid w:val="00381E64"/>
    <w:rsid w:val="00384C62"/>
    <w:rsid w:val="0039491F"/>
    <w:rsid w:val="00395C04"/>
    <w:rsid w:val="003A213D"/>
    <w:rsid w:val="003A5EA0"/>
    <w:rsid w:val="003C28C7"/>
    <w:rsid w:val="003C3D0A"/>
    <w:rsid w:val="003D7EDC"/>
    <w:rsid w:val="00410E86"/>
    <w:rsid w:val="00440CB5"/>
    <w:rsid w:val="00490847"/>
    <w:rsid w:val="00490EDF"/>
    <w:rsid w:val="00490EE9"/>
    <w:rsid w:val="004E1B8E"/>
    <w:rsid w:val="004E4E71"/>
    <w:rsid w:val="004F79BD"/>
    <w:rsid w:val="00513DE9"/>
    <w:rsid w:val="00520182"/>
    <w:rsid w:val="00520951"/>
    <w:rsid w:val="00540CB2"/>
    <w:rsid w:val="005424F9"/>
    <w:rsid w:val="00546B49"/>
    <w:rsid w:val="005577B9"/>
    <w:rsid w:val="0058361F"/>
    <w:rsid w:val="005A5F82"/>
    <w:rsid w:val="005B31F1"/>
    <w:rsid w:val="005C21D1"/>
    <w:rsid w:val="005D1B53"/>
    <w:rsid w:val="005F6F35"/>
    <w:rsid w:val="0060228E"/>
    <w:rsid w:val="00623EAC"/>
    <w:rsid w:val="00670D23"/>
    <w:rsid w:val="00686F4A"/>
    <w:rsid w:val="006A3444"/>
    <w:rsid w:val="006C303E"/>
    <w:rsid w:val="006E016F"/>
    <w:rsid w:val="00737DA2"/>
    <w:rsid w:val="007475BB"/>
    <w:rsid w:val="007522CA"/>
    <w:rsid w:val="007C326D"/>
    <w:rsid w:val="007D20EF"/>
    <w:rsid w:val="007E0C8B"/>
    <w:rsid w:val="0081202E"/>
    <w:rsid w:val="008213A3"/>
    <w:rsid w:val="0083313F"/>
    <w:rsid w:val="00845ECE"/>
    <w:rsid w:val="00874836"/>
    <w:rsid w:val="008755B8"/>
    <w:rsid w:val="008925A0"/>
    <w:rsid w:val="008950B4"/>
    <w:rsid w:val="00896EFC"/>
    <w:rsid w:val="008B42B7"/>
    <w:rsid w:val="008C408A"/>
    <w:rsid w:val="008D3288"/>
    <w:rsid w:val="008E0FA2"/>
    <w:rsid w:val="00922405"/>
    <w:rsid w:val="00925BE4"/>
    <w:rsid w:val="00961173"/>
    <w:rsid w:val="00986E22"/>
    <w:rsid w:val="00996A4E"/>
    <w:rsid w:val="009D1754"/>
    <w:rsid w:val="009E17DB"/>
    <w:rsid w:val="009E4384"/>
    <w:rsid w:val="009F7808"/>
    <w:rsid w:val="00A12131"/>
    <w:rsid w:val="00A217CD"/>
    <w:rsid w:val="00A4186A"/>
    <w:rsid w:val="00A45F33"/>
    <w:rsid w:val="00A80CCF"/>
    <w:rsid w:val="00A80CDC"/>
    <w:rsid w:val="00A879EB"/>
    <w:rsid w:val="00AB58DE"/>
    <w:rsid w:val="00AD1903"/>
    <w:rsid w:val="00AD223E"/>
    <w:rsid w:val="00AD261D"/>
    <w:rsid w:val="00B1246E"/>
    <w:rsid w:val="00B21682"/>
    <w:rsid w:val="00B42D95"/>
    <w:rsid w:val="00B876EE"/>
    <w:rsid w:val="00B87A57"/>
    <w:rsid w:val="00B97AC4"/>
    <w:rsid w:val="00BA42AE"/>
    <w:rsid w:val="00BF73A4"/>
    <w:rsid w:val="00C61DCD"/>
    <w:rsid w:val="00C66B25"/>
    <w:rsid w:val="00CA3452"/>
    <w:rsid w:val="00CB1EC7"/>
    <w:rsid w:val="00CB5B9F"/>
    <w:rsid w:val="00CE04F7"/>
    <w:rsid w:val="00CF7929"/>
    <w:rsid w:val="00D03E43"/>
    <w:rsid w:val="00D47E3A"/>
    <w:rsid w:val="00D608C9"/>
    <w:rsid w:val="00D6201E"/>
    <w:rsid w:val="00D776CE"/>
    <w:rsid w:val="00D86423"/>
    <w:rsid w:val="00D96CA3"/>
    <w:rsid w:val="00D97D5A"/>
    <w:rsid w:val="00DB2493"/>
    <w:rsid w:val="00DC7E97"/>
    <w:rsid w:val="00DF16AD"/>
    <w:rsid w:val="00DF6A53"/>
    <w:rsid w:val="00E10542"/>
    <w:rsid w:val="00E252C9"/>
    <w:rsid w:val="00E95C16"/>
    <w:rsid w:val="00EB03FD"/>
    <w:rsid w:val="00EE421A"/>
    <w:rsid w:val="00F0227D"/>
    <w:rsid w:val="00F113A1"/>
    <w:rsid w:val="00F340D1"/>
    <w:rsid w:val="00F435C4"/>
    <w:rsid w:val="00F514E6"/>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3B278686"/>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13F"/>
    <w:rPr>
      <w:rFonts w:ascii="Arial" w:hAnsi="Arial"/>
      <w:sz w:val="24"/>
      <w:szCs w:val="24"/>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608C9"/>
    <w:pPr>
      <w:spacing w:before="240" w:after="60"/>
      <w:outlineLvl w:val="6"/>
    </w:pPr>
    <w:rPr>
      <w:rFonts w:ascii="Times New Roman" w:hAnsi="Times New Roman"/>
    </w:rPr>
  </w:style>
  <w:style w:type="paragraph" w:styleId="berschrift8">
    <w:name w:val="heading 8"/>
    <w:basedOn w:val="Standard"/>
    <w:next w:val="Standard"/>
    <w:qFormat/>
    <w:rsid w:val="00D608C9"/>
    <w:pPr>
      <w:spacing w:before="240" w:after="60"/>
      <w:outlineLvl w:val="7"/>
    </w:pPr>
    <w:rPr>
      <w:rFonts w:ascii="Times New Roman" w:hAnsi="Times New Roman"/>
      <w:i/>
      <w:iCs/>
    </w:rPr>
  </w:style>
  <w:style w:type="paragraph" w:styleId="berschrift9">
    <w:name w:val="heading 9"/>
    <w:basedOn w:val="Standard"/>
    <w:next w:val="Standard"/>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E10542"/>
    <w:pPr>
      <w:ind w:left="720"/>
      <w:contextualSpacing/>
    </w:pPr>
  </w:style>
  <w:style w:type="character" w:styleId="Kommentarzeichen">
    <w:name w:val="annotation reference"/>
    <w:basedOn w:val="Absatz-Standardschriftart"/>
    <w:rsid w:val="008755B8"/>
    <w:rPr>
      <w:sz w:val="16"/>
      <w:szCs w:val="16"/>
    </w:rPr>
  </w:style>
  <w:style w:type="paragraph" w:styleId="Kommentartext">
    <w:name w:val="annotation text"/>
    <w:basedOn w:val="Standard"/>
    <w:link w:val="KommentartextZchn"/>
    <w:rsid w:val="008755B8"/>
    <w:rPr>
      <w:sz w:val="20"/>
      <w:szCs w:val="20"/>
    </w:rPr>
  </w:style>
  <w:style w:type="character" w:customStyle="1" w:styleId="KommentartextZchn">
    <w:name w:val="Kommentartext Zchn"/>
    <w:basedOn w:val="Absatz-Standardschriftart"/>
    <w:link w:val="Kommentartext"/>
    <w:rsid w:val="008755B8"/>
    <w:rPr>
      <w:rFonts w:ascii="Arial" w:hAnsi="Arial"/>
    </w:rPr>
  </w:style>
  <w:style w:type="paragraph" w:styleId="Kommentarthema">
    <w:name w:val="annotation subject"/>
    <w:basedOn w:val="Kommentartext"/>
    <w:next w:val="Kommentartext"/>
    <w:link w:val="KommentarthemaZchn"/>
    <w:rsid w:val="008755B8"/>
    <w:rPr>
      <w:b/>
      <w:bCs/>
    </w:rPr>
  </w:style>
  <w:style w:type="character" w:customStyle="1" w:styleId="KommentarthemaZchn">
    <w:name w:val="Kommentarthema Zchn"/>
    <w:basedOn w:val="KommentartextZchn"/>
    <w:link w:val="Kommentarthema"/>
    <w:rsid w:val="008755B8"/>
    <w:rPr>
      <w:rFonts w:ascii="Arial" w:hAnsi="Arial"/>
      <w:b/>
      <w:bCs/>
    </w:rPr>
  </w:style>
  <w:style w:type="paragraph" w:styleId="Sprechblasentext">
    <w:name w:val="Balloon Text"/>
    <w:basedOn w:val="Standard"/>
    <w:link w:val="SprechblasentextZchn"/>
    <w:rsid w:val="008755B8"/>
    <w:rPr>
      <w:rFonts w:ascii="Segoe UI" w:hAnsi="Segoe UI" w:cs="Segoe UI"/>
      <w:sz w:val="18"/>
      <w:szCs w:val="18"/>
    </w:rPr>
  </w:style>
  <w:style w:type="character" w:customStyle="1" w:styleId="SprechblasentextZchn">
    <w:name w:val="Sprechblasentext Zchn"/>
    <w:basedOn w:val="Absatz-Standardschriftart"/>
    <w:link w:val="Sprechblasentext"/>
    <w:rsid w:val="008755B8"/>
    <w:rPr>
      <w:rFonts w:ascii="Segoe UI" w:hAnsi="Segoe UI" w:cs="Segoe UI"/>
      <w:sz w:val="18"/>
      <w:szCs w:val="18"/>
    </w:rPr>
  </w:style>
  <w:style w:type="character" w:customStyle="1" w:styleId="st">
    <w:name w:val="st"/>
    <w:basedOn w:val="Absatz-Standardschriftart"/>
    <w:rsid w:val="004E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AA163348.dotm</Template>
  <TotalTime>0</TotalTime>
  <Pages>1</Pages>
  <Words>531</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3085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Gabriele Uplawski [Friedrich Verlag GmbH]</cp:lastModifiedBy>
  <cp:revision>19</cp:revision>
  <dcterms:created xsi:type="dcterms:W3CDTF">2016-08-23T10:28:00Z</dcterms:created>
  <dcterms:modified xsi:type="dcterms:W3CDTF">2016-09-01T08:47:00Z</dcterms:modified>
  <cp:category>Autorentemplate</cp:category>
</cp:coreProperties>
</file>