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F2" w:rsidRPr="002D7400" w:rsidRDefault="00C962F2" w:rsidP="00D237E1">
      <w:pPr>
        <w:pStyle w:val="4aABberschriftSEK9-13"/>
        <w:suppressLineNumbers/>
      </w:pPr>
      <w:r>
        <w:t>Das Fremdwort im Deutschen</w:t>
      </w:r>
    </w:p>
    <w:p w:rsidR="00C962F2" w:rsidRDefault="00C962F2" w:rsidP="00C962F2">
      <w:pPr>
        <w:pStyle w:val="4lABLesetext9-13"/>
        <w:ind w:right="1134"/>
      </w:pPr>
      <w:r w:rsidRPr="002D7400">
        <w:rPr>
          <w:i/>
        </w:rPr>
        <w:t>Handy.</w:t>
      </w:r>
      <w:r w:rsidRPr="002D7400">
        <w:t xml:space="preserve"> Was der Deutsche</w:t>
      </w:r>
      <w:r w:rsidRPr="002D7400">
        <w:rPr>
          <w:i/>
        </w:rPr>
        <w:t xml:space="preserve"> Handy</w:t>
      </w:r>
      <w:r w:rsidRPr="002D7400">
        <w:t xml:space="preserve"> nennt, ist im Englischen ein </w:t>
      </w:r>
      <w:r w:rsidRPr="002D7400">
        <w:rPr>
          <w:i/>
        </w:rPr>
        <w:t>mobile (</w:t>
      </w:r>
      <w:proofErr w:type="spellStart"/>
      <w:r w:rsidRPr="002D7400">
        <w:rPr>
          <w:i/>
        </w:rPr>
        <w:t>phone</w:t>
      </w:r>
      <w:proofErr w:type="spellEnd"/>
      <w:r w:rsidRPr="002D7400">
        <w:rPr>
          <w:i/>
        </w:rPr>
        <w:t>)</w:t>
      </w:r>
      <w:r w:rsidRPr="002D7400">
        <w:t xml:space="preserve"> und das englische </w:t>
      </w:r>
      <w:proofErr w:type="spellStart"/>
      <w:r w:rsidRPr="002D7400">
        <w:rPr>
          <w:i/>
        </w:rPr>
        <w:t>handy</w:t>
      </w:r>
      <w:proofErr w:type="spellEnd"/>
      <w:r w:rsidRPr="002D7400">
        <w:t xml:space="preserve"> bedeute</w:t>
      </w:r>
      <w:r w:rsidR="001D2138">
        <w:t>t „</w:t>
      </w:r>
      <w:r>
        <w:t>handlich</w:t>
      </w:r>
      <w:r w:rsidR="001D2138">
        <w:t>“ und nicht „</w:t>
      </w:r>
      <w:r>
        <w:t>Mobilte</w:t>
      </w:r>
      <w:r w:rsidRPr="002D7400">
        <w:t>lefon</w:t>
      </w:r>
      <w:r w:rsidR="001D2138">
        <w:t>“</w:t>
      </w:r>
      <w:r w:rsidRPr="002D7400">
        <w:t>. Damit sind die Voraussetzungen für Handy als Pseudoanglizismus gegeben, jedenfalls sieht es so aus. Im Rechtschreibduden von 1991 ist das Wort nicht enthalten, wohl aber im Reformduden aus dem Jahr</w:t>
      </w:r>
      <w:r w:rsidR="001D2138">
        <w:t xml:space="preserve"> 1996.</w:t>
      </w:r>
      <w:r w:rsidR="005F3AC9">
        <w:t xml:space="preserve"> </w:t>
      </w:r>
      <w:r w:rsidR="001D2138">
        <w:t>Es trägt dort den Zusatz „</w:t>
      </w:r>
      <w:r w:rsidRPr="002D7400">
        <w:t>englisch</w:t>
      </w:r>
      <w:r w:rsidR="001D2138">
        <w:t>“</w:t>
      </w:r>
      <w:r w:rsidRPr="002D7400">
        <w:t xml:space="preserve">, in späteren Auflagen ,anglisierend‘. Die Form </w:t>
      </w:r>
      <w:r w:rsidRPr="002D7400">
        <w:rPr>
          <w:i/>
        </w:rPr>
        <w:t>Handy</w:t>
      </w:r>
      <w:r w:rsidRPr="002D7400">
        <w:t xml:space="preserve"> war durchaus nicht überall willkommen. Im Jahr 1995 startete die Gesellschaft für deutsche Sprache eine öffentliche Ausschreibung für ein Ersatzwort, wurde aber bei über 1.000 Einsendungen nicht fündig. So hatte </w:t>
      </w:r>
      <w:r w:rsidRPr="002D7400">
        <w:rPr>
          <w:i/>
        </w:rPr>
        <w:t>Handy</w:t>
      </w:r>
      <w:r w:rsidRPr="002D7400">
        <w:t xml:space="preserve"> die Chance, sowohl Wort als auch Unwort des Jahres zu werden. Letzteres hängt sicher mit seinem Status al</w:t>
      </w:r>
      <w:r>
        <w:t>s vermeintlicher Pseudoanglizis</w:t>
      </w:r>
      <w:r w:rsidRPr="002D7400">
        <w:t xml:space="preserve">mus zusammen. Im von ihr herausgegebenen Wörterbuch stellt die </w:t>
      </w:r>
      <w:proofErr w:type="spellStart"/>
      <w:r w:rsidRPr="002D7400">
        <w:t>GfdS</w:t>
      </w:r>
      <w:proofErr w:type="spellEnd"/>
      <w:r w:rsidRPr="002D7400">
        <w:t xml:space="preserve"> noch im Jahr 2000 fest „aus dem Englischen stammt das Wort nicht“ (</w:t>
      </w:r>
      <w:proofErr w:type="spellStart"/>
      <w:r w:rsidRPr="002D7400">
        <w:t>GfdS</w:t>
      </w:r>
      <w:proofErr w:type="spellEnd"/>
      <w:r w:rsidRPr="002D7400">
        <w:t xml:space="preserve"> </w:t>
      </w:r>
      <w:proofErr w:type="spellStart"/>
      <w:r w:rsidRPr="002D7400">
        <w:t>Hg</w:t>
      </w:r>
      <w:proofErr w:type="spellEnd"/>
      <w:r w:rsidRPr="002D7400">
        <w:t xml:space="preserve">. 2000: </w:t>
      </w:r>
      <w:r w:rsidR="001D2138">
        <w:t xml:space="preserve">S. </w:t>
      </w:r>
      <w:r w:rsidRPr="002D7400">
        <w:t xml:space="preserve">96). Inzwischen hatte das Gerät mit seiner Bezeichnung längst Karriere gemacht. Man spricht seit Jahren von einer Generation Handy, deren Kommunikations- und Sozialverhalten zu einem wesentlichen Teil von den Zwängen und Möglichkeiten des Mobiltelefons geprägt ist. Was die Herkunft des Wortes betrifft, gibt es zahlreiche Spekulationen. Verlässlich scheint etwa die Arbeit von Wolfgang </w:t>
      </w:r>
      <w:proofErr w:type="spellStart"/>
      <w:r w:rsidRPr="002D7400">
        <w:t>Näser</w:t>
      </w:r>
      <w:proofErr w:type="spellEnd"/>
      <w:r w:rsidRPr="002D7400">
        <w:t xml:space="preserve"> </w:t>
      </w:r>
      <w:r w:rsidR="003B1368" w:rsidRPr="003B1368">
        <w:t>[</w:t>
      </w:r>
      <w:r w:rsidR="001D2138">
        <w:t>von der Uni Marburg</w:t>
      </w:r>
      <w:r w:rsidR="003B1368" w:rsidRPr="003B1368">
        <w:t>]</w:t>
      </w:r>
      <w:r w:rsidR="001D2138">
        <w:t xml:space="preserve"> </w:t>
      </w:r>
      <w:r w:rsidRPr="002D7400">
        <w:t xml:space="preserve">zu sein. Danach wurde im Jahr 1940 im amerikanischen Militär ein tragbares Sprechfunkgerät unter der Bezeichnung </w:t>
      </w:r>
      <w:proofErr w:type="spellStart"/>
      <w:r w:rsidRPr="002D7400">
        <w:rPr>
          <w:i/>
        </w:rPr>
        <w:t>handie-talkie</w:t>
      </w:r>
      <w:proofErr w:type="spellEnd"/>
      <w:r w:rsidRPr="002D7400">
        <w:t xml:space="preserve"> eingeführt, aus der noch vor 1990 die Kurzvariante </w:t>
      </w:r>
      <w:proofErr w:type="spellStart"/>
      <w:r w:rsidRPr="002D7400">
        <w:rPr>
          <w:i/>
        </w:rPr>
        <w:t>handy</w:t>
      </w:r>
      <w:proofErr w:type="spellEnd"/>
      <w:r w:rsidRPr="002D7400">
        <w:rPr>
          <w:i/>
        </w:rPr>
        <w:t xml:space="preserve"> </w:t>
      </w:r>
      <w:r w:rsidRPr="002D7400">
        <w:t xml:space="preserve">(Pl. </w:t>
      </w:r>
      <w:proofErr w:type="spellStart"/>
      <w:r w:rsidRPr="002D7400">
        <w:rPr>
          <w:i/>
        </w:rPr>
        <w:t>handies</w:t>
      </w:r>
      <w:proofErr w:type="spellEnd"/>
      <w:r w:rsidRPr="002D7400">
        <w:t>) zur Bezeichnung von sehr kleinen Funkgeräten hervor</w:t>
      </w:r>
      <w:r w:rsidR="001D2138">
        <w:t>ging. Ebenfalls in den späten A</w:t>
      </w:r>
      <w:r w:rsidRPr="002D7400">
        <w:t>chtziger</w:t>
      </w:r>
      <w:r w:rsidR="001D2138">
        <w:t>j</w:t>
      </w:r>
      <w:r w:rsidRPr="002D7400">
        <w:t xml:space="preserve">ahren taucht das Wort als Bezeichnung für entsprechende Geräte in Anzeigen deutscher Funkzeitschriften auf. Führt man sich die Rolle des Suffixes </w:t>
      </w:r>
      <w:r w:rsidRPr="002D7400">
        <w:rPr>
          <w:i/>
        </w:rPr>
        <w:t>y</w:t>
      </w:r>
      <w:r w:rsidRPr="002D7400">
        <w:t xml:space="preserve"> im Englischen vor Augen, mit dem nicht nur Adjektive wie </w:t>
      </w:r>
      <w:r w:rsidRPr="002D7400">
        <w:rPr>
          <w:i/>
        </w:rPr>
        <w:t xml:space="preserve">groovy, sexy, </w:t>
      </w:r>
      <w:proofErr w:type="spellStart"/>
      <w:r w:rsidRPr="002D7400">
        <w:rPr>
          <w:i/>
        </w:rPr>
        <w:t>teeny</w:t>
      </w:r>
      <w:proofErr w:type="spellEnd"/>
      <w:r w:rsidRPr="002D7400">
        <w:rPr>
          <w:i/>
        </w:rPr>
        <w:t xml:space="preserve">, trendy, </w:t>
      </w:r>
      <w:proofErr w:type="spellStart"/>
      <w:r w:rsidRPr="002D7400">
        <w:rPr>
          <w:i/>
        </w:rPr>
        <w:t>tricky</w:t>
      </w:r>
      <w:proofErr w:type="spellEnd"/>
      <w:r w:rsidRPr="002D7400">
        <w:t xml:space="preserve">, sondern auch Diminutiva wie </w:t>
      </w:r>
      <w:r w:rsidRPr="002D7400">
        <w:rPr>
          <w:i/>
        </w:rPr>
        <w:t xml:space="preserve">Tommy, Sammy, </w:t>
      </w:r>
      <w:proofErr w:type="spellStart"/>
      <w:r w:rsidRPr="002D7400">
        <w:rPr>
          <w:i/>
        </w:rPr>
        <w:t>mummy</w:t>
      </w:r>
      <w:proofErr w:type="spellEnd"/>
      <w:r w:rsidRPr="002D7400">
        <w:rPr>
          <w:i/>
        </w:rPr>
        <w:t xml:space="preserve">, </w:t>
      </w:r>
      <w:proofErr w:type="spellStart"/>
      <w:r w:rsidRPr="002D7400">
        <w:rPr>
          <w:i/>
        </w:rPr>
        <w:t>daddy</w:t>
      </w:r>
      <w:proofErr w:type="spellEnd"/>
      <w:r w:rsidRPr="002D7400">
        <w:t xml:space="preserve"> gebildet werden, dann ist die Bildung von </w:t>
      </w:r>
      <w:proofErr w:type="spellStart"/>
      <w:r w:rsidRPr="002D7400">
        <w:rPr>
          <w:i/>
        </w:rPr>
        <w:t>handy</w:t>
      </w:r>
      <w:proofErr w:type="spellEnd"/>
      <w:r>
        <w:t xml:space="preserve"> im Englischen mor</w:t>
      </w:r>
      <w:r w:rsidRPr="002D7400">
        <w:t>phologisch keineswegs ausgeschlossen. Wo e</w:t>
      </w:r>
      <w:r>
        <w:t>s tatsächlich das erste Mal ver</w:t>
      </w:r>
      <w:r w:rsidRPr="002D7400">
        <w:t xml:space="preserve">wendet wurde, bleibt wohl offen. </w:t>
      </w:r>
    </w:p>
    <w:p w:rsidR="001D2138" w:rsidRDefault="001D2138" w:rsidP="001D2138">
      <w:pPr>
        <w:pStyle w:val="4mFriedrichQuelle"/>
      </w:pPr>
    </w:p>
    <w:p w:rsidR="001D2138" w:rsidRPr="00C962F2" w:rsidRDefault="001D2138" w:rsidP="001D2138">
      <w:pPr>
        <w:pStyle w:val="4mFriedrichQuelle"/>
        <w:suppressLineNumbers/>
      </w:pPr>
      <w:r>
        <w:t>Eisenberg, Peter</w:t>
      </w:r>
      <w:bookmarkStart w:id="0" w:name="_GoBack"/>
      <w:bookmarkEnd w:id="0"/>
      <w:r>
        <w:t xml:space="preserve">: Das Fremdwort im Deutschen. 2., überarbeitete Auflage. Berlin/New York: </w:t>
      </w:r>
      <w:r w:rsidR="00B04CBB" w:rsidRPr="00B04CBB">
        <w:t xml:space="preserve">© 2012, Walter de </w:t>
      </w:r>
      <w:proofErr w:type="spellStart"/>
      <w:r w:rsidR="00B04CBB" w:rsidRPr="00B04CBB">
        <w:t>Gruyter</w:t>
      </w:r>
      <w:proofErr w:type="spellEnd"/>
      <w:r w:rsidR="00B04CBB" w:rsidRPr="00B04CBB">
        <w:t xml:space="preserve"> GmbH</w:t>
      </w:r>
      <w:r w:rsidR="00B04CBB">
        <w:t>.</w:t>
      </w:r>
      <w:r>
        <w:t xml:space="preserve"> S. 31–32.</w:t>
      </w:r>
    </w:p>
    <w:p w:rsidR="00C962F2" w:rsidRDefault="00C962F2" w:rsidP="001D2138">
      <w:pPr>
        <w:pStyle w:val="4jABHILFETIPPText9-13"/>
        <w:numPr>
          <w:ilvl w:val="0"/>
          <w:numId w:val="0"/>
        </w:numPr>
        <w:ind w:left="284"/>
      </w:pPr>
    </w:p>
    <w:p w:rsidR="001D2138" w:rsidRDefault="001D2138" w:rsidP="001D2138">
      <w:pPr>
        <w:pStyle w:val="4jABHILFETIPPText9-13"/>
      </w:pPr>
      <w:r w:rsidRPr="002D7400">
        <w:t>Diminutiv</w:t>
      </w:r>
      <w:r>
        <w:t>: grammatische Verkleinerungsform eines Substantivs</w:t>
      </w:r>
    </w:p>
    <w:sectPr w:rsidR="001D2138" w:rsidSect="00D237E1">
      <w:headerReference w:type="default" r:id="rId9"/>
      <w:footerReference w:type="default" r:id="rId10"/>
      <w:type w:val="continuous"/>
      <w:pgSz w:w="11906" w:h="16838" w:code="9"/>
      <w:pgMar w:top="1247" w:right="1134" w:bottom="284" w:left="1985" w:header="510" w:footer="57" w:gutter="0"/>
      <w:lnNumType w:countBy="5" w:distance="170"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72" w:rsidRDefault="001A2172">
      <w:r>
        <w:separator/>
      </w:r>
    </w:p>
  </w:endnote>
  <w:endnote w:type="continuationSeparator" w:id="0">
    <w:p w:rsidR="001A2172" w:rsidRDefault="001A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ndida Std">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6C" w:rsidRDefault="008E7D6C">
    <w:pPr>
      <w:pStyle w:val="Fuzeile"/>
    </w:pPr>
    <w:r>
      <w:rPr>
        <w:noProof/>
        <w:lang w:eastAsia="de-DE"/>
      </w:rPr>
      <mc:AlternateContent>
        <mc:Choice Requires="wps">
          <w:drawing>
            <wp:anchor distT="0" distB="0" distL="114300" distR="114300" simplePos="0" relativeHeight="251667456" behindDoc="0" locked="0" layoutInCell="1" allowOverlap="1" wp14:anchorId="5BB7C5F9" wp14:editId="3432CF9A">
              <wp:simplePos x="0" y="0"/>
              <wp:positionH relativeFrom="page">
                <wp:posOffset>711522</wp:posOffset>
              </wp:positionH>
              <wp:positionV relativeFrom="margin">
                <wp:posOffset>5716501</wp:posOffset>
              </wp:positionV>
              <wp:extent cx="198120" cy="3990009"/>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99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D6C" w:rsidRDefault="008E7D6C" w:rsidP="008E7D6C">
                          <w:pPr>
                            <w:pStyle w:val="4mFriedrichQuelle"/>
                            <w:rPr>
                              <w:rStyle w:val="ABSekTextbold"/>
                            </w:rPr>
                          </w:pPr>
                          <w:r w:rsidRPr="00FE56A5">
                            <w:t xml:space="preserve">© Friedrich Verlag GmbH | </w:t>
                          </w:r>
                          <w:r>
                            <w:t xml:space="preserve">PRAXIS DEUTSCH </w:t>
                          </w:r>
                          <w:r>
                            <w:rPr>
                              <w:rStyle w:val="ABSekTextbold"/>
                            </w:rPr>
                            <w:t>262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 xml:space="preserve">Zum Beitrag S. </w:t>
                          </w:r>
                          <w:r w:rsidR="001D2138">
                            <w:rPr>
                              <w:rStyle w:val="ABSekTextbold"/>
                            </w:rPr>
                            <w:t>36–38</w:t>
                          </w:r>
                        </w:p>
                        <w:p w:rsidR="008E7D6C" w:rsidRDefault="008E7D6C" w:rsidP="008E7D6C">
                          <w:pPr>
                            <w:pStyle w:val="2fLiteraturTextpLIFT2FlietextLiteratur"/>
                            <w:ind w:left="0" w:firstLine="0"/>
                          </w:pPr>
                        </w:p>
                        <w:p w:rsidR="008E7D6C" w:rsidRDefault="008E7D6C" w:rsidP="008E7D6C">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7C5F9" id="_x0000_t202" coordsize="21600,21600" o:spt="202" path="m,l,21600r21600,l21600,xe">
              <v:stroke joinstyle="miter"/>
              <v:path gradientshapeok="t" o:connecttype="rect"/>
            </v:shapetype>
            <v:shape id="Text Box 6" o:spid="_x0000_s1028" type="#_x0000_t202" style="position:absolute;margin-left:56.05pt;margin-top:450.1pt;width:15.6pt;height:3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tBrwIAALM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" filled="f" stroked="f">
              <v:textbox style="layout-flow:vertical;mso-layout-flow-alt:bottom-to-top" inset="0,0,0,0">
                <w:txbxContent>
                  <w:p w:rsidR="008E7D6C" w:rsidRDefault="008E7D6C" w:rsidP="008E7D6C">
                    <w:pPr>
                      <w:pStyle w:val="4mFriedrichQuelle"/>
                      <w:rPr>
                        <w:rStyle w:val="ABSekTextbold"/>
                      </w:rPr>
                    </w:pPr>
                    <w:r w:rsidRPr="00FE56A5">
                      <w:t xml:space="preserve">© Friedrich Verlag GmbH | </w:t>
                    </w:r>
                    <w:r>
                      <w:t xml:space="preserve">PRAXIS DEUTSCH </w:t>
                    </w:r>
                    <w:r>
                      <w:rPr>
                        <w:rStyle w:val="ABSekTextbold"/>
                      </w:rPr>
                      <w:t>262</w:t>
                    </w:r>
                    <w:r w:rsidRPr="00075AD9">
                      <w:rPr>
                        <w:rStyle w:val="ABSekTextbold"/>
                      </w:rPr>
                      <w:t xml:space="preserve"> | </w:t>
                    </w:r>
                    <w:r>
                      <w:rPr>
                        <w:rStyle w:val="ABSekTextbold"/>
                      </w:rPr>
                      <w:t xml:space="preserve">2017 </w:t>
                    </w:r>
                    <w:r w:rsidRPr="00075AD9">
                      <w:rPr>
                        <w:rStyle w:val="ABSekTextbold"/>
                      </w:rPr>
                      <w:t xml:space="preserve">| </w:t>
                    </w:r>
                    <w:r>
                      <w:rPr>
                        <w:rStyle w:val="ABSekTextbold"/>
                      </w:rPr>
                      <w:t xml:space="preserve">Zum Beitrag S. </w:t>
                    </w:r>
                    <w:r w:rsidR="001D2138">
                      <w:rPr>
                        <w:rStyle w:val="ABSekTextbold"/>
                      </w:rPr>
                      <w:t>36–38</w:t>
                    </w:r>
                  </w:p>
                  <w:p w:rsidR="008E7D6C" w:rsidRDefault="008E7D6C" w:rsidP="008E7D6C">
                    <w:pPr>
                      <w:pStyle w:val="2fLiteraturTextpLIFT2FlietextLiteratur"/>
                      <w:ind w:left="0" w:firstLine="0"/>
                    </w:pPr>
                  </w:p>
                  <w:p w:rsidR="008E7D6C" w:rsidRDefault="008E7D6C" w:rsidP="008E7D6C">
                    <w:pPr>
                      <w:pStyle w:val="4mFriedrichQuelle"/>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72" w:rsidRDefault="001A2172">
      <w:r>
        <w:separator/>
      </w:r>
    </w:p>
  </w:footnote>
  <w:footnote w:type="continuationSeparator" w:id="0">
    <w:p w:rsidR="001A2172" w:rsidRDefault="001A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1A2172" w:rsidRPr="00F3762E" w:rsidTr="00A217CD">
      <w:trPr>
        <w:trHeight w:hRule="exact" w:val="227"/>
      </w:trPr>
      <w:tc>
        <w:tcPr>
          <w:tcW w:w="560" w:type="dxa"/>
          <w:tcBorders>
            <w:bottom w:val="single" w:sz="2" w:space="0" w:color="auto"/>
          </w:tcBorders>
          <w:shd w:val="clear" w:color="auto" w:fill="auto"/>
        </w:tcPr>
        <w:p w:rsidR="001A2172" w:rsidRPr="00F3762E" w:rsidRDefault="001A2172" w:rsidP="001B770D">
          <w:pPr>
            <w:pStyle w:val="TabelleKopf"/>
          </w:pPr>
          <w:r w:rsidRPr="00F3762E">
            <w:t>Name:</w:t>
          </w:r>
        </w:p>
      </w:tc>
      <w:tc>
        <w:tcPr>
          <w:tcW w:w="4685" w:type="dxa"/>
          <w:tcBorders>
            <w:bottom w:val="single" w:sz="2" w:space="0" w:color="auto"/>
          </w:tcBorders>
          <w:shd w:val="clear" w:color="auto" w:fill="auto"/>
        </w:tcPr>
        <w:p w:rsidR="001A2172" w:rsidRPr="00F3762E" w:rsidRDefault="001A2172" w:rsidP="001B770D">
          <w:pPr>
            <w:pStyle w:val="TabelleKopf"/>
          </w:pPr>
        </w:p>
      </w:tc>
      <w:tc>
        <w:tcPr>
          <w:tcW w:w="425" w:type="dxa"/>
          <w:shd w:val="clear" w:color="auto" w:fill="auto"/>
        </w:tcPr>
        <w:p w:rsidR="001A2172" w:rsidRPr="00F3762E" w:rsidRDefault="001A2172" w:rsidP="001B770D">
          <w:pPr>
            <w:pStyle w:val="TabelleKopf"/>
          </w:pPr>
        </w:p>
      </w:tc>
      <w:tc>
        <w:tcPr>
          <w:tcW w:w="567" w:type="dxa"/>
          <w:tcBorders>
            <w:bottom w:val="single" w:sz="2" w:space="0" w:color="auto"/>
          </w:tcBorders>
          <w:shd w:val="clear" w:color="auto" w:fill="auto"/>
        </w:tcPr>
        <w:p w:rsidR="001A2172" w:rsidRPr="00F3762E" w:rsidRDefault="001A2172" w:rsidP="001B770D">
          <w:pPr>
            <w:pStyle w:val="TabelleKopf"/>
          </w:pPr>
          <w:r w:rsidRPr="00F3762E">
            <w:t>Datum:</w:t>
          </w:r>
        </w:p>
      </w:tc>
      <w:tc>
        <w:tcPr>
          <w:tcW w:w="2552" w:type="dxa"/>
          <w:tcBorders>
            <w:bottom w:val="single" w:sz="2" w:space="0" w:color="auto"/>
          </w:tcBorders>
          <w:shd w:val="clear" w:color="auto" w:fill="auto"/>
        </w:tcPr>
        <w:p w:rsidR="001A2172" w:rsidRPr="00F3762E" w:rsidRDefault="001A2172" w:rsidP="001B770D">
          <w:pPr>
            <w:pStyle w:val="TabelleKopf"/>
          </w:pPr>
        </w:p>
      </w:tc>
    </w:tr>
  </w:tbl>
  <w:p w:rsidR="001A2172" w:rsidRDefault="001A2172">
    <w:pPr>
      <w:pStyle w:val="Kopfzeile"/>
    </w:pPr>
    <w:r>
      <w:rPr>
        <w:noProof/>
        <w:lang w:eastAsia="de-DE"/>
      </w:rPr>
      <mc:AlternateContent>
        <mc:Choice Requires="wps">
          <w:drawing>
            <wp:anchor distT="0" distB="0" distL="114300" distR="114300" simplePos="0" relativeHeight="251662336" behindDoc="0" locked="0" layoutInCell="1" allowOverlap="1" wp14:anchorId="1B55A224" wp14:editId="3F3A09EF">
              <wp:simplePos x="0" y="0"/>
              <wp:positionH relativeFrom="margin">
                <wp:posOffset>-755591</wp:posOffset>
              </wp:positionH>
              <wp:positionV relativeFrom="margin">
                <wp:posOffset>-466476</wp:posOffset>
              </wp:positionV>
              <wp:extent cx="184092" cy="144145"/>
              <wp:effectExtent l="0" t="0" r="6985" b="825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92"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172" w:rsidRPr="00996A4E" w:rsidRDefault="00C962F2" w:rsidP="00996A4E">
                          <w:pPr>
                            <w:pStyle w:val="FVKasten"/>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5A224" id="_x0000_t202" coordsize="21600,21600" o:spt="202" path="m,l,21600r21600,l21600,xe">
              <v:stroke joinstyle="miter"/>
              <v:path gradientshapeok="t" o:connecttype="rect"/>
            </v:shapetype>
            <v:shape id="Text Box 1" o:spid="_x0000_s1026" type="#_x0000_t202" style="position:absolute;margin-left:-59.5pt;margin-top:-36.75pt;width:14.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YdewIAAP4E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" fillcolor="#adaead" stroked="f">
              <v:textbox inset="0,0,0,0">
                <w:txbxContent>
                  <w:p w:rsidR="001A2172" w:rsidRPr="00996A4E" w:rsidRDefault="00C962F2" w:rsidP="00996A4E">
                    <w:pPr>
                      <w:pStyle w:val="FVKasten"/>
                    </w:pPr>
                    <w:r>
                      <w:t>6</w:t>
                    </w:r>
                  </w:p>
                </w:txbxContent>
              </v:textbox>
              <w10:wrap anchorx="margin" anchory="margin"/>
            </v:shape>
          </w:pict>
        </mc:Fallback>
      </mc:AlternateContent>
    </w:r>
    <w:r>
      <w:rPr>
        <w:noProof/>
        <w:lang w:eastAsia="de-DE"/>
      </w:rPr>
      <mc:AlternateContent>
        <mc:Choice Requires="wps">
          <w:drawing>
            <wp:anchor distT="0" distB="0" distL="114300" distR="114300" simplePos="0" relativeHeight="251665408" behindDoc="0" locked="0" layoutInCell="1" allowOverlap="1" wp14:anchorId="6FD9A7A2" wp14:editId="0C00F1C2">
              <wp:simplePos x="0" y="0"/>
              <wp:positionH relativeFrom="page">
                <wp:posOffset>107950</wp:posOffset>
              </wp:positionH>
              <wp:positionV relativeFrom="page">
                <wp:posOffset>5346700</wp:posOffset>
              </wp:positionV>
              <wp:extent cx="179705" cy="0"/>
              <wp:effectExtent l="12700" t="12700" r="7620" b="635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39C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f7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" strokeweight=".3pt">
              <w10:wrap anchorx="page" anchory="page"/>
            </v:line>
          </w:pict>
        </mc:Fallback>
      </mc:AlternateContent>
    </w:r>
    <w:r>
      <w:rPr>
        <w:noProof/>
        <w:lang w:eastAsia="de-DE"/>
      </w:rPr>
      <mc:AlternateContent>
        <mc:Choice Requires="wps">
          <w:drawing>
            <wp:anchor distT="0" distB="0" distL="114300" distR="114300" simplePos="0" relativeHeight="251664384" behindDoc="0" locked="0" layoutInCell="1" allowOverlap="1" wp14:anchorId="1B47555A" wp14:editId="1AA2282D">
              <wp:simplePos x="0" y="0"/>
              <wp:positionH relativeFrom="page">
                <wp:posOffset>900430</wp:posOffset>
              </wp:positionH>
              <wp:positionV relativeFrom="page">
                <wp:posOffset>323850</wp:posOffset>
              </wp:positionV>
              <wp:extent cx="0" cy="10187940"/>
              <wp:effectExtent l="5080" t="9525" r="13970" b="1333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5F45"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o5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AS&#10;woo5EwIAACo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63360" behindDoc="0" locked="0" layoutInCell="1" allowOverlap="1" wp14:anchorId="59EC0EF4" wp14:editId="500680DB">
              <wp:simplePos x="0" y="0"/>
              <wp:positionH relativeFrom="page">
                <wp:posOffset>504190</wp:posOffset>
              </wp:positionH>
              <wp:positionV relativeFrom="margin">
                <wp:posOffset>0</wp:posOffset>
              </wp:positionV>
              <wp:extent cx="144145" cy="10801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A2172" w:rsidRPr="00EC7C56" w:rsidRDefault="001A2172"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0EF4" id="Text Box 2" o:spid="_x0000_s1027" type="#_x0000_t202" style="position:absolute;margin-left:39.7pt;margin-top:0;width:11.35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BtIcH8rwIAALQ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1A2172" w:rsidRPr="00EC7C56" w:rsidRDefault="001A2172" w:rsidP="00996A4E">
                    <w:pPr>
                      <w:pStyle w:val="FVArbeitsblatt"/>
                    </w:pPr>
                    <w:r>
                      <w:t>Material</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04727"/>
    <w:multiLevelType w:val="hybridMultilevel"/>
    <w:tmpl w:val="64D80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2FA2864"/>
    <w:multiLevelType w:val="hybridMultilevel"/>
    <w:tmpl w:val="82765902"/>
    <w:lvl w:ilvl="0" w:tplc="964086B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4"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08951AE"/>
    <w:multiLevelType w:val="hybridMultilevel"/>
    <w:tmpl w:val="D8B0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8F5948"/>
    <w:multiLevelType w:val="hybridMultilevel"/>
    <w:tmpl w:val="954AC698"/>
    <w:lvl w:ilvl="0" w:tplc="6F269152">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0F124E2"/>
    <w:multiLevelType w:val="hybridMultilevel"/>
    <w:tmpl w:val="F62CA7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15428"/>
    <w:multiLevelType w:val="hybridMultilevel"/>
    <w:tmpl w:val="56208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90E45"/>
    <w:multiLevelType w:val="hybridMultilevel"/>
    <w:tmpl w:val="2174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7DF0912"/>
    <w:multiLevelType w:val="hybridMultilevel"/>
    <w:tmpl w:val="04DA697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BCC0CA9"/>
    <w:multiLevelType w:val="hybridMultilevel"/>
    <w:tmpl w:val="CAD87E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9"/>
  </w:num>
  <w:num w:numId="3">
    <w:abstractNumId w:val="20"/>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6"/>
  </w:num>
  <w:num w:numId="17">
    <w:abstractNumId w:val="21"/>
  </w:num>
  <w:num w:numId="18">
    <w:abstractNumId w:val="23"/>
  </w:num>
  <w:num w:numId="19">
    <w:abstractNumId w:val="26"/>
  </w:num>
  <w:num w:numId="20">
    <w:abstractNumId w:val="14"/>
  </w:num>
  <w:num w:numId="21">
    <w:abstractNumId w:val="25"/>
  </w:num>
  <w:num w:numId="22">
    <w:abstractNumId w:val="18"/>
  </w:num>
  <w:num w:numId="23">
    <w:abstractNumId w:val="11"/>
  </w:num>
  <w:num w:numId="24">
    <w:abstractNumId w:val="12"/>
  </w:num>
  <w:num w:numId="25">
    <w:abstractNumId w:val="16"/>
  </w:num>
  <w:num w:numId="26">
    <w:abstractNumId w:val="21"/>
  </w:num>
  <w:num w:numId="27">
    <w:abstractNumId w:val="23"/>
  </w:num>
  <w:num w:numId="28">
    <w:abstractNumId w:val="26"/>
  </w:num>
  <w:num w:numId="29">
    <w:abstractNumId w:val="14"/>
  </w:num>
  <w:num w:numId="30">
    <w:abstractNumId w:val="25"/>
  </w:num>
  <w:num w:numId="31">
    <w:abstractNumId w:val="18"/>
  </w:num>
  <w:num w:numId="32">
    <w:abstractNumId w:val="27"/>
  </w:num>
  <w:num w:numId="33">
    <w:abstractNumId w:val="28"/>
  </w:num>
  <w:num w:numId="34">
    <w:abstractNumId w:val="17"/>
  </w:num>
  <w:num w:numId="35">
    <w:abstractNumId w:val="13"/>
  </w:num>
  <w:num w:numId="36">
    <w:abstractNumId w:val="22"/>
  </w:num>
  <w:num w:numId="37">
    <w:abstractNumId w:val="31"/>
  </w:num>
  <w:num w:numId="38">
    <w:abstractNumId w:val="19"/>
  </w:num>
  <w:num w:numId="39">
    <w:abstractNumId w:val="30"/>
  </w:num>
  <w:num w:numId="40">
    <w:abstractNumId w:val="24"/>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07054"/>
    <w:rsid w:val="000146A0"/>
    <w:rsid w:val="000460E8"/>
    <w:rsid w:val="00067F41"/>
    <w:rsid w:val="00073DB5"/>
    <w:rsid w:val="00075AD9"/>
    <w:rsid w:val="000771E0"/>
    <w:rsid w:val="000859B2"/>
    <w:rsid w:val="00092D45"/>
    <w:rsid w:val="0009541C"/>
    <w:rsid w:val="000C02FC"/>
    <w:rsid w:val="000D18AA"/>
    <w:rsid w:val="000D321F"/>
    <w:rsid w:val="000E2F2B"/>
    <w:rsid w:val="00116D22"/>
    <w:rsid w:val="00142EF3"/>
    <w:rsid w:val="00143387"/>
    <w:rsid w:val="00144144"/>
    <w:rsid w:val="001A1C86"/>
    <w:rsid w:val="001A2172"/>
    <w:rsid w:val="001A7550"/>
    <w:rsid w:val="001B770D"/>
    <w:rsid w:val="001C40A1"/>
    <w:rsid w:val="001D2138"/>
    <w:rsid w:val="001D3009"/>
    <w:rsid w:val="001E46EB"/>
    <w:rsid w:val="001E6C6F"/>
    <w:rsid w:val="0024026A"/>
    <w:rsid w:val="00243B7F"/>
    <w:rsid w:val="002442B2"/>
    <w:rsid w:val="002459D3"/>
    <w:rsid w:val="002529B6"/>
    <w:rsid w:val="00260180"/>
    <w:rsid w:val="002B6F6F"/>
    <w:rsid w:val="002D6B95"/>
    <w:rsid w:val="002F6C4D"/>
    <w:rsid w:val="00345888"/>
    <w:rsid w:val="00362EF0"/>
    <w:rsid w:val="003744FE"/>
    <w:rsid w:val="00395C04"/>
    <w:rsid w:val="003A5EA0"/>
    <w:rsid w:val="003B064B"/>
    <w:rsid w:val="003B1368"/>
    <w:rsid w:val="003C28C7"/>
    <w:rsid w:val="004019DA"/>
    <w:rsid w:val="0041358D"/>
    <w:rsid w:val="00440CB5"/>
    <w:rsid w:val="00462FEC"/>
    <w:rsid w:val="00481DB5"/>
    <w:rsid w:val="00490EDF"/>
    <w:rsid w:val="00490EE9"/>
    <w:rsid w:val="004B00FD"/>
    <w:rsid w:val="004C3754"/>
    <w:rsid w:val="00520951"/>
    <w:rsid w:val="005424F9"/>
    <w:rsid w:val="005527FF"/>
    <w:rsid w:val="00586D53"/>
    <w:rsid w:val="005A3161"/>
    <w:rsid w:val="005A5F82"/>
    <w:rsid w:val="005B31F1"/>
    <w:rsid w:val="005C21D1"/>
    <w:rsid w:val="005C475C"/>
    <w:rsid w:val="005D1B53"/>
    <w:rsid w:val="005F396F"/>
    <w:rsid w:val="005F3AC9"/>
    <w:rsid w:val="005F6ADB"/>
    <w:rsid w:val="00657536"/>
    <w:rsid w:val="006C303E"/>
    <w:rsid w:val="00737DA2"/>
    <w:rsid w:val="007475BB"/>
    <w:rsid w:val="007522CA"/>
    <w:rsid w:val="007A2BB0"/>
    <w:rsid w:val="007C326D"/>
    <w:rsid w:val="007D20EF"/>
    <w:rsid w:val="007E06B3"/>
    <w:rsid w:val="007E4D64"/>
    <w:rsid w:val="00807F80"/>
    <w:rsid w:val="008213A3"/>
    <w:rsid w:val="0083313F"/>
    <w:rsid w:val="00874836"/>
    <w:rsid w:val="00891194"/>
    <w:rsid w:val="008925A0"/>
    <w:rsid w:val="008950B4"/>
    <w:rsid w:val="00896EFC"/>
    <w:rsid w:val="008C408A"/>
    <w:rsid w:val="008E7D6C"/>
    <w:rsid w:val="00922405"/>
    <w:rsid w:val="00923066"/>
    <w:rsid w:val="00953F84"/>
    <w:rsid w:val="00961173"/>
    <w:rsid w:val="00983AAC"/>
    <w:rsid w:val="00986E22"/>
    <w:rsid w:val="00996A4E"/>
    <w:rsid w:val="009A0746"/>
    <w:rsid w:val="009D1754"/>
    <w:rsid w:val="009E17DB"/>
    <w:rsid w:val="009E31DF"/>
    <w:rsid w:val="00A12131"/>
    <w:rsid w:val="00A217CD"/>
    <w:rsid w:val="00A756F7"/>
    <w:rsid w:val="00A879EB"/>
    <w:rsid w:val="00AB1D78"/>
    <w:rsid w:val="00AD1903"/>
    <w:rsid w:val="00AD261D"/>
    <w:rsid w:val="00AF4A11"/>
    <w:rsid w:val="00B04CBB"/>
    <w:rsid w:val="00B87A57"/>
    <w:rsid w:val="00B97AC4"/>
    <w:rsid w:val="00BC3303"/>
    <w:rsid w:val="00BC5658"/>
    <w:rsid w:val="00C12454"/>
    <w:rsid w:val="00C21DEA"/>
    <w:rsid w:val="00C35DCD"/>
    <w:rsid w:val="00C50FE8"/>
    <w:rsid w:val="00C64D77"/>
    <w:rsid w:val="00C66B25"/>
    <w:rsid w:val="00C92FFF"/>
    <w:rsid w:val="00C962F2"/>
    <w:rsid w:val="00CA3452"/>
    <w:rsid w:val="00CB1EC7"/>
    <w:rsid w:val="00CD0812"/>
    <w:rsid w:val="00CE595D"/>
    <w:rsid w:val="00D237E1"/>
    <w:rsid w:val="00D463F1"/>
    <w:rsid w:val="00D47E3A"/>
    <w:rsid w:val="00D608C9"/>
    <w:rsid w:val="00D6201E"/>
    <w:rsid w:val="00D7373F"/>
    <w:rsid w:val="00D776CE"/>
    <w:rsid w:val="00D96CA3"/>
    <w:rsid w:val="00DA6F24"/>
    <w:rsid w:val="00DF6A53"/>
    <w:rsid w:val="00E13CC4"/>
    <w:rsid w:val="00E16B16"/>
    <w:rsid w:val="00E252C9"/>
    <w:rsid w:val="00E35640"/>
    <w:rsid w:val="00E92D9C"/>
    <w:rsid w:val="00E93726"/>
    <w:rsid w:val="00E95C16"/>
    <w:rsid w:val="00EB7543"/>
    <w:rsid w:val="00EC0D23"/>
    <w:rsid w:val="00EC48C2"/>
    <w:rsid w:val="00EE421A"/>
    <w:rsid w:val="00EE64F1"/>
    <w:rsid w:val="00F113A1"/>
    <w:rsid w:val="00F435C4"/>
    <w:rsid w:val="00F514E6"/>
    <w:rsid w:val="00F613D9"/>
    <w:rsid w:val="00F71704"/>
    <w:rsid w:val="00F7336E"/>
    <w:rsid w:val="00F83B99"/>
    <w:rsid w:val="00F83F93"/>
    <w:rsid w:val="00FA635C"/>
    <w:rsid w:val="00FB3E92"/>
    <w:rsid w:val="00FD7117"/>
    <w:rsid w:val="00FF7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ußnote"/>
    <w:qFormat/>
    <w:rsid w:val="00B04CBB"/>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b/>
      <w:bCs/>
    </w:rPr>
  </w:style>
  <w:style w:type="paragraph" w:styleId="berschrift7">
    <w:name w:val="heading 7"/>
    <w:basedOn w:val="Standard"/>
    <w:next w:val="Standard"/>
    <w:qFormat/>
    <w:rsid w:val="00D608C9"/>
    <w:pPr>
      <w:spacing w:before="240" w:after="60"/>
      <w:outlineLvl w:val="6"/>
    </w:pPr>
  </w:style>
  <w:style w:type="paragraph" w:styleId="berschrift8">
    <w:name w:val="heading 8"/>
    <w:basedOn w:val="Standard"/>
    <w:next w:val="Standard"/>
    <w:qFormat/>
    <w:rsid w:val="00D608C9"/>
    <w:pPr>
      <w:spacing w:before="240" w:after="60"/>
      <w:outlineLvl w:val="7"/>
    </w:pPr>
    <w:rPr>
      <w:i/>
      <w:iCs/>
    </w:rPr>
  </w:style>
  <w:style w:type="paragraph" w:styleId="berschrift9">
    <w:name w:val="heading 9"/>
    <w:basedOn w:val="Standard"/>
    <w:next w:val="Standard"/>
    <w:qFormat/>
    <w:rsid w:val="00D608C9"/>
    <w:pPr>
      <w:spacing w:before="240" w:after="60"/>
      <w:outlineLvl w:val="8"/>
    </w:pPr>
    <w:rPr>
      <w:rFonts w:cs="Arial"/>
    </w:rPr>
  </w:style>
  <w:style w:type="character" w:default="1" w:styleId="Absatz-Standardschriftart">
    <w:name w:val="Default Paragraph Font"/>
    <w:uiPriority w:val="1"/>
    <w:semiHidden/>
    <w:unhideWhenUsed/>
    <w:rsid w:val="00B04CB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04CBB"/>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C12454"/>
    <w:pPr>
      <w:ind w:left="720"/>
      <w:contextualSpacing/>
    </w:pPr>
  </w:style>
  <w:style w:type="paragraph" w:styleId="Sprechblasentext">
    <w:name w:val="Balloon Text"/>
    <w:basedOn w:val="Standard"/>
    <w:link w:val="SprechblasentextZchn"/>
    <w:uiPriority w:val="99"/>
    <w:rsid w:val="000771E0"/>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0771E0"/>
    <w:rPr>
      <w:rFonts w:ascii="Segoe UI" w:eastAsiaTheme="minorHAnsi" w:hAnsi="Segoe UI" w:cs="Segoe UI"/>
      <w:sz w:val="18"/>
      <w:szCs w:val="18"/>
      <w:lang w:eastAsia="en-US"/>
    </w:rPr>
  </w:style>
  <w:style w:type="paragraph" w:customStyle="1" w:styleId="2fLiteraturTextpLIFT2FlietextLiteratur">
    <w:name w:val="2f_Literatur_Text_pLIFT (2_Fließtext/Literatur)"/>
    <w:basedOn w:val="Standard"/>
    <w:uiPriority w:val="99"/>
    <w:rsid w:val="00EB7543"/>
    <w:pPr>
      <w:autoSpaceDE w:val="0"/>
      <w:autoSpaceDN w:val="0"/>
      <w:adjustRightInd w:val="0"/>
      <w:spacing w:line="180" w:lineRule="atLeast"/>
      <w:ind w:left="227" w:hanging="227"/>
      <w:jc w:val="both"/>
      <w:textAlignment w:val="baseline"/>
    </w:pPr>
    <w:rPr>
      <w:rFonts w:ascii="Candida Std" w:eastAsia="Times New Roman" w:hAnsi="Candida Std" w:cs="Candida St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6667-501F-4F42-A48E-651FFB9E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106CDD54.dotm</Template>
  <TotalTime>0</TotalTime>
  <Pages>1</Pages>
  <Words>337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2335</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Andrea Schulz [Friedrich Verlag GmbH]</cp:lastModifiedBy>
  <cp:revision>10</cp:revision>
  <cp:lastPrinted>2016-10-20T11:09:00Z</cp:lastPrinted>
  <dcterms:created xsi:type="dcterms:W3CDTF">2017-02-01T11:56:00Z</dcterms:created>
  <dcterms:modified xsi:type="dcterms:W3CDTF">2017-02-27T08:21:00Z</dcterms:modified>
  <cp:category>Autorentemplate</cp:category>
</cp:coreProperties>
</file>